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0EB0" w14:textId="77777777" w:rsidR="007860FE" w:rsidRDefault="007860FE" w:rsidP="007860FE">
      <w:pPr>
        <w:pStyle w:val="Header"/>
        <w:jc w:val="center"/>
      </w:pPr>
      <w:r>
        <w:rPr>
          <w:lang w:eastAsia="en-GB"/>
        </w:rPr>
        <mc:AlternateContent>
          <mc:Choice Requires="wps">
            <w:drawing>
              <wp:inline distT="0" distB="0" distL="0" distR="0" wp14:anchorId="510D648E" wp14:editId="09D76BB0">
                <wp:extent cx="4846320" cy="274320"/>
                <wp:effectExtent l="9525" t="9525" r="11430" b="1143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46320" cy="274320"/>
                        </a:xfrm>
                        <a:prstGeom prst="rect">
                          <a:avLst/>
                        </a:prstGeom>
                        <a:extLst>
                          <a:ext uri="{AF507438-7753-43E0-B8FC-AC1667EBCBE1}">
                            <a14:hiddenEffects xmlns:a14="http://schemas.microsoft.com/office/drawing/2010/main">
                              <a:effectLst/>
                            </a14:hiddenEffects>
                          </a:ext>
                        </a:extLst>
                      </wps:spPr>
                      <wps:txbx>
                        <w:txbxContent>
                          <w:p w14:paraId="12A498BD" w14:textId="77777777" w:rsidR="007860FE" w:rsidRDefault="007860FE" w:rsidP="007860FE">
                            <w:pPr>
                              <w:pStyle w:val="NormalWeb"/>
                              <w:spacing w:before="0" w:beforeAutospacing="0" w:after="0" w:afterAutospacing="0"/>
                              <w:jc w:val="center"/>
                            </w:pPr>
                            <w:r>
                              <w:rPr>
                                <w:rFonts w:ascii="Comic Sans MS" w:hAnsi="Comic Sans MS"/>
                                <w:color w:val="FF0000"/>
                                <w:sz w:val="36"/>
                                <w:szCs w:val="36"/>
                                <w14:textOutline w14:w="9525" w14:cap="flat" w14:cmpd="sng" w14:algn="ctr">
                                  <w14:solidFill>
                                    <w14:srgbClr w14:val="000000"/>
                                  </w14:solidFill>
                                  <w14:prstDash w14:val="solid"/>
                                  <w14:round/>
                                </w14:textOutline>
                              </w:rPr>
                              <w:t>LYDIARD MILLICENT AFTER SCHOOL CLUB</w:t>
                            </w:r>
                          </w:p>
                        </w:txbxContent>
                      </wps:txbx>
                      <wps:bodyPr wrap="square" numCol="1" fromWordArt="1">
                        <a:prstTxWarp prst="textPlain">
                          <a:avLst>
                            <a:gd name="adj" fmla="val 50000"/>
                          </a:avLst>
                        </a:prstTxWarp>
                        <a:spAutoFit/>
                      </wps:bodyPr>
                    </wps:wsp>
                  </a:graphicData>
                </a:graphic>
              </wp:inline>
            </w:drawing>
          </mc:Choice>
          <mc:Fallback>
            <w:pict>
              <v:shapetype w14:anchorId="510D648E" id="_x0000_t202" coordsize="21600,21600" o:spt="202" path="m,l,21600r21600,l21600,xe">
                <v:stroke joinstyle="miter"/>
                <v:path gradientshapeok="t" o:connecttype="rect"/>
              </v:shapetype>
              <v:shape id="WordArt 3" o:spid="_x0000_s1026" type="#_x0000_t202" style="width:381.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" filled="f" stroked="f">
                <o:lock v:ext="edit" shapetype="t"/>
                <v:textbox style="mso-fit-shape-to-text:t">
                  <w:txbxContent>
                    <w:p w14:paraId="12A498BD" w14:textId="77777777" w:rsidR="007860FE" w:rsidRDefault="007860FE" w:rsidP="007860FE">
                      <w:pPr>
                        <w:pStyle w:val="NormalWeb"/>
                        <w:spacing w:before="0" w:beforeAutospacing="0" w:after="0" w:afterAutospacing="0"/>
                        <w:jc w:val="center"/>
                      </w:pPr>
                      <w:r>
                        <w:rPr>
                          <w:rFonts w:ascii="Comic Sans MS" w:hAnsi="Comic Sans MS"/>
                          <w:color w:val="FF0000"/>
                          <w:sz w:val="36"/>
                          <w:szCs w:val="36"/>
                          <w14:textOutline w14:w="9525" w14:cap="flat" w14:cmpd="sng" w14:algn="ctr">
                            <w14:solidFill>
                              <w14:srgbClr w14:val="000000"/>
                            </w14:solidFill>
                            <w14:prstDash w14:val="solid"/>
                            <w14:round/>
                          </w14:textOutline>
                        </w:rPr>
                        <w:t>LYDIARD MILLICENT AFTER SCHOOL CLUB</w:t>
                      </w:r>
                    </w:p>
                  </w:txbxContent>
                </v:textbox>
                <w10:anchorlock/>
              </v:shape>
            </w:pict>
          </mc:Fallback>
        </mc:AlternateContent>
      </w:r>
    </w:p>
    <w:p w14:paraId="301729CA" w14:textId="77777777" w:rsidR="007860FE" w:rsidRDefault="007860FE" w:rsidP="007860FE">
      <w:pPr>
        <w:pStyle w:val="Header"/>
        <w:jc w:val="center"/>
        <w:rPr>
          <w:rFonts w:ascii="Comic Sans MS" w:hAnsi="Comic Sans MS"/>
          <w:color w:val="FF0000"/>
          <w:sz w:val="16"/>
          <w:szCs w:val="16"/>
        </w:rPr>
      </w:pPr>
      <w:r w:rsidRPr="00A203E9">
        <w:rPr>
          <w:rFonts w:ascii="Comic Sans MS" w:hAnsi="Comic Sans MS"/>
          <w:color w:val="FF0000"/>
          <w:sz w:val="16"/>
          <w:szCs w:val="16"/>
        </w:rPr>
        <w:t xml:space="preserve">LYDIARD MILLICENT C OF E SCHOOL, THE BUTTS, LYDIARD MILLICENT, </w:t>
      </w:r>
      <w:smartTag w:uri="urn:schemas-microsoft-com:office:smarttags" w:element="place">
        <w:r w:rsidRPr="00A203E9">
          <w:rPr>
            <w:rFonts w:ascii="Comic Sans MS" w:hAnsi="Comic Sans MS"/>
            <w:color w:val="FF0000"/>
            <w:sz w:val="16"/>
            <w:szCs w:val="16"/>
          </w:rPr>
          <w:t>SWINDON</w:t>
        </w:r>
      </w:smartTag>
      <w:r>
        <w:rPr>
          <w:rFonts w:ascii="Comic Sans MS" w:hAnsi="Comic Sans MS"/>
          <w:color w:val="FF0000"/>
          <w:sz w:val="16"/>
          <w:szCs w:val="16"/>
        </w:rPr>
        <w:t xml:space="preserve"> SN5 3</w:t>
      </w:r>
      <w:r w:rsidRPr="00A203E9">
        <w:rPr>
          <w:rFonts w:ascii="Comic Sans MS" w:hAnsi="Comic Sans MS"/>
          <w:color w:val="FF0000"/>
          <w:sz w:val="16"/>
          <w:szCs w:val="16"/>
        </w:rPr>
        <w:t>LR</w:t>
      </w:r>
    </w:p>
    <w:p w14:paraId="03AAF889" w14:textId="77777777" w:rsidR="007860FE" w:rsidRPr="00A203E9" w:rsidRDefault="007860FE" w:rsidP="007860FE">
      <w:pPr>
        <w:pStyle w:val="Header"/>
        <w:jc w:val="center"/>
        <w:rPr>
          <w:rFonts w:ascii="Comic Sans MS" w:hAnsi="Comic Sans MS"/>
          <w:color w:val="FF0000"/>
          <w:sz w:val="16"/>
          <w:szCs w:val="16"/>
        </w:rPr>
      </w:pPr>
      <w:r>
        <w:rPr>
          <w:rFonts w:ascii="Comic Sans MS" w:hAnsi="Comic Sans MS"/>
          <w:color w:val="FF0000"/>
          <w:sz w:val="16"/>
          <w:szCs w:val="16"/>
        </w:rPr>
        <w:t>TELEPHONE: (01793) 772981</w:t>
      </w:r>
    </w:p>
    <w:p w14:paraId="6EF7C075" w14:textId="77777777" w:rsidR="007860FE" w:rsidRDefault="007860FE" w:rsidP="005140AD">
      <w:pPr>
        <w:rPr>
          <w:b/>
          <w:bCs/>
        </w:rPr>
      </w:pPr>
    </w:p>
    <w:p w14:paraId="6DBCCB03" w14:textId="46CDD448" w:rsidR="007860FE" w:rsidRPr="007860FE" w:rsidRDefault="007860FE" w:rsidP="007860FE">
      <w:pPr>
        <w:jc w:val="center"/>
        <w:rPr>
          <w:rFonts w:ascii="Comic Sans MS" w:hAnsi="Comic Sans MS"/>
          <w:b/>
          <w:bCs/>
          <w:sz w:val="32"/>
          <w:szCs w:val="32"/>
        </w:rPr>
      </w:pPr>
      <w:r w:rsidRPr="007860FE">
        <w:rPr>
          <w:rFonts w:ascii="Comic Sans MS" w:hAnsi="Comic Sans MS"/>
          <w:b/>
          <w:bCs/>
          <w:sz w:val="32"/>
          <w:szCs w:val="32"/>
        </w:rPr>
        <w:t>Behaviour Management Policy</w:t>
      </w:r>
    </w:p>
    <w:p w14:paraId="0C0B1FD8" w14:textId="2AF756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1. Purpose of the Policy</w:t>
      </w:r>
    </w:p>
    <w:p w14:paraId="21D1594B"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The purpose of this Behaviour Management Policy is to provide a safe, positive, and supportive environment for all children attending the After-School Club. This policy outlines expectations for behaviour and the procedures staff will follow to promote positive behaviour and manage unacceptable behaviour fairly and consistently.</w:t>
      </w:r>
    </w:p>
    <w:p w14:paraId="775B5215"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0076F7F8">
          <v:rect id="_x0000_i1025" style="width:0;height:1.5pt" o:hralign="center" o:hrstd="t" o:hr="t" fillcolor="#a0a0a0" stroked="f"/>
        </w:pict>
      </w:r>
    </w:p>
    <w:p w14:paraId="0568E68B"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2. Aims</w:t>
      </w:r>
    </w:p>
    <w:p w14:paraId="2461202A"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Our aims are to:</w:t>
      </w:r>
    </w:p>
    <w:p w14:paraId="3D1BB18B" w14:textId="77777777" w:rsidR="005140AD" w:rsidRPr="007860FE" w:rsidRDefault="005140AD" w:rsidP="005140AD">
      <w:pPr>
        <w:numPr>
          <w:ilvl w:val="0"/>
          <w:numId w:val="1"/>
        </w:numPr>
        <w:rPr>
          <w:rFonts w:ascii="Comic Sans MS" w:hAnsi="Comic Sans MS"/>
          <w:sz w:val="22"/>
          <w:szCs w:val="22"/>
        </w:rPr>
      </w:pPr>
      <w:r w:rsidRPr="007860FE">
        <w:rPr>
          <w:rFonts w:ascii="Comic Sans MS" w:hAnsi="Comic Sans MS"/>
          <w:sz w:val="22"/>
          <w:szCs w:val="22"/>
        </w:rPr>
        <w:t>Encourage respect, kindness, and cooperation.</w:t>
      </w:r>
    </w:p>
    <w:p w14:paraId="6A76E381" w14:textId="77777777" w:rsidR="005140AD" w:rsidRPr="007860FE" w:rsidRDefault="005140AD" w:rsidP="005140AD">
      <w:pPr>
        <w:numPr>
          <w:ilvl w:val="0"/>
          <w:numId w:val="1"/>
        </w:numPr>
        <w:rPr>
          <w:rFonts w:ascii="Comic Sans MS" w:hAnsi="Comic Sans MS"/>
          <w:sz w:val="22"/>
          <w:szCs w:val="22"/>
        </w:rPr>
      </w:pPr>
      <w:r w:rsidRPr="007860FE">
        <w:rPr>
          <w:rFonts w:ascii="Comic Sans MS" w:hAnsi="Comic Sans MS"/>
          <w:sz w:val="22"/>
          <w:szCs w:val="22"/>
        </w:rPr>
        <w:t>Promote children’s self-esteem and confidence.</w:t>
      </w:r>
    </w:p>
    <w:p w14:paraId="6E02CD0A" w14:textId="77777777" w:rsidR="005140AD" w:rsidRPr="007860FE" w:rsidRDefault="005140AD" w:rsidP="005140AD">
      <w:pPr>
        <w:numPr>
          <w:ilvl w:val="0"/>
          <w:numId w:val="1"/>
        </w:numPr>
        <w:rPr>
          <w:rFonts w:ascii="Comic Sans MS" w:hAnsi="Comic Sans MS"/>
          <w:sz w:val="22"/>
          <w:szCs w:val="22"/>
        </w:rPr>
      </w:pPr>
      <w:r w:rsidRPr="007860FE">
        <w:rPr>
          <w:rFonts w:ascii="Comic Sans MS" w:hAnsi="Comic Sans MS"/>
          <w:sz w:val="22"/>
          <w:szCs w:val="22"/>
        </w:rPr>
        <w:t>Provide clear and consistent expectations for behaviour.</w:t>
      </w:r>
    </w:p>
    <w:p w14:paraId="7C80D82A" w14:textId="77777777" w:rsidR="005140AD" w:rsidRPr="007860FE" w:rsidRDefault="005140AD" w:rsidP="005140AD">
      <w:pPr>
        <w:numPr>
          <w:ilvl w:val="0"/>
          <w:numId w:val="1"/>
        </w:numPr>
        <w:rPr>
          <w:rFonts w:ascii="Comic Sans MS" w:hAnsi="Comic Sans MS"/>
          <w:sz w:val="22"/>
          <w:szCs w:val="22"/>
        </w:rPr>
      </w:pPr>
      <w:r w:rsidRPr="007860FE">
        <w:rPr>
          <w:rFonts w:ascii="Comic Sans MS" w:hAnsi="Comic Sans MS"/>
          <w:sz w:val="22"/>
          <w:szCs w:val="22"/>
        </w:rPr>
        <w:t>Support children in managing their feelings and resolving conflicts.</w:t>
      </w:r>
    </w:p>
    <w:p w14:paraId="75F1B3DF" w14:textId="77777777" w:rsidR="005140AD" w:rsidRPr="007860FE" w:rsidRDefault="005140AD" w:rsidP="005140AD">
      <w:pPr>
        <w:numPr>
          <w:ilvl w:val="0"/>
          <w:numId w:val="1"/>
        </w:numPr>
        <w:rPr>
          <w:rFonts w:ascii="Comic Sans MS" w:hAnsi="Comic Sans MS"/>
          <w:sz w:val="22"/>
          <w:szCs w:val="22"/>
        </w:rPr>
      </w:pPr>
      <w:r w:rsidRPr="007860FE">
        <w:rPr>
          <w:rFonts w:ascii="Comic Sans MS" w:hAnsi="Comic Sans MS"/>
          <w:sz w:val="22"/>
          <w:szCs w:val="22"/>
        </w:rPr>
        <w:t>Ensure the safety and well-being of all children, staff, and visitors.</w:t>
      </w:r>
    </w:p>
    <w:p w14:paraId="548E7283"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6F13A0CF">
          <v:rect id="_x0000_i1026" style="width:0;height:1.5pt" o:hralign="center" o:hrstd="t" o:hr="t" fillcolor="#a0a0a0" stroked="f"/>
        </w:pict>
      </w:r>
    </w:p>
    <w:p w14:paraId="77CBF935"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3. Inclusion and Equality Statement</w:t>
      </w:r>
    </w:p>
    <w:p w14:paraId="67245C7D"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 xml:space="preserve">The After-School Club is committed to providing an inclusive environment where all children feel safe, valued, and supported. We comply with the Equality Act 2010 and do not discriminate against any child </w:t>
      </w:r>
      <w:proofErr w:type="gramStart"/>
      <w:r w:rsidRPr="007860FE">
        <w:rPr>
          <w:rFonts w:ascii="Comic Sans MS" w:hAnsi="Comic Sans MS"/>
          <w:sz w:val="22"/>
          <w:szCs w:val="22"/>
        </w:rPr>
        <w:t>on the basis of</w:t>
      </w:r>
      <w:proofErr w:type="gramEnd"/>
      <w:r w:rsidRPr="007860FE">
        <w:rPr>
          <w:rFonts w:ascii="Comic Sans MS" w:hAnsi="Comic Sans MS"/>
          <w:sz w:val="22"/>
          <w:szCs w:val="22"/>
        </w:rPr>
        <w:t xml:space="preserve"> disability, special educational needs (SEND), race, religion, gender, cultural background, or any other protected characteristic.</w:t>
      </w:r>
    </w:p>
    <w:p w14:paraId="78FD1986"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We recognise that some behaviours may be linked to additional needs, communication differences, or emotional regulation challenges. In such cases, the club will:</w:t>
      </w:r>
    </w:p>
    <w:p w14:paraId="20C91C06" w14:textId="77777777" w:rsidR="005140AD" w:rsidRPr="007860FE" w:rsidRDefault="005140AD" w:rsidP="005140AD">
      <w:pPr>
        <w:numPr>
          <w:ilvl w:val="0"/>
          <w:numId w:val="2"/>
        </w:numPr>
        <w:rPr>
          <w:rFonts w:ascii="Comic Sans MS" w:hAnsi="Comic Sans MS"/>
          <w:sz w:val="22"/>
          <w:szCs w:val="22"/>
        </w:rPr>
      </w:pPr>
      <w:r w:rsidRPr="007860FE">
        <w:rPr>
          <w:rFonts w:ascii="Comic Sans MS" w:hAnsi="Comic Sans MS"/>
          <w:sz w:val="22"/>
          <w:szCs w:val="22"/>
        </w:rPr>
        <w:t xml:space="preserve">Make </w:t>
      </w:r>
      <w:r w:rsidRPr="007860FE">
        <w:rPr>
          <w:rFonts w:ascii="Comic Sans MS" w:hAnsi="Comic Sans MS"/>
          <w:b/>
          <w:bCs/>
          <w:sz w:val="22"/>
          <w:szCs w:val="22"/>
        </w:rPr>
        <w:t>reasonable adjustments</w:t>
      </w:r>
      <w:r w:rsidRPr="007860FE">
        <w:rPr>
          <w:rFonts w:ascii="Comic Sans MS" w:hAnsi="Comic Sans MS"/>
          <w:sz w:val="22"/>
          <w:szCs w:val="22"/>
        </w:rPr>
        <w:t xml:space="preserve"> to support the child.</w:t>
      </w:r>
    </w:p>
    <w:p w14:paraId="5E44CCD9" w14:textId="77777777" w:rsidR="005140AD" w:rsidRPr="007860FE" w:rsidRDefault="005140AD" w:rsidP="005140AD">
      <w:pPr>
        <w:numPr>
          <w:ilvl w:val="0"/>
          <w:numId w:val="2"/>
        </w:numPr>
        <w:rPr>
          <w:rFonts w:ascii="Comic Sans MS" w:hAnsi="Comic Sans MS"/>
          <w:sz w:val="22"/>
          <w:szCs w:val="22"/>
        </w:rPr>
      </w:pPr>
      <w:r w:rsidRPr="007860FE">
        <w:rPr>
          <w:rFonts w:ascii="Comic Sans MS" w:hAnsi="Comic Sans MS"/>
          <w:sz w:val="22"/>
          <w:szCs w:val="22"/>
        </w:rPr>
        <w:t>Work in partnership with parents/carers to understand the child’s needs.</w:t>
      </w:r>
    </w:p>
    <w:p w14:paraId="1073834B" w14:textId="77777777" w:rsidR="005140AD" w:rsidRPr="007860FE" w:rsidRDefault="005140AD" w:rsidP="005140AD">
      <w:pPr>
        <w:numPr>
          <w:ilvl w:val="0"/>
          <w:numId w:val="2"/>
        </w:numPr>
        <w:rPr>
          <w:rFonts w:ascii="Comic Sans MS" w:hAnsi="Comic Sans MS"/>
          <w:sz w:val="22"/>
          <w:szCs w:val="22"/>
        </w:rPr>
      </w:pPr>
      <w:r w:rsidRPr="007860FE">
        <w:rPr>
          <w:rFonts w:ascii="Comic Sans MS" w:hAnsi="Comic Sans MS"/>
          <w:sz w:val="22"/>
          <w:szCs w:val="22"/>
        </w:rPr>
        <w:lastRenderedPageBreak/>
        <w:t>Use positive behaviour strategies tailored to the child when appropriate.</w:t>
      </w:r>
    </w:p>
    <w:p w14:paraId="3A807B49" w14:textId="77777777" w:rsidR="005140AD" w:rsidRPr="007860FE" w:rsidRDefault="005140AD" w:rsidP="005140AD">
      <w:pPr>
        <w:numPr>
          <w:ilvl w:val="0"/>
          <w:numId w:val="2"/>
        </w:numPr>
        <w:rPr>
          <w:rFonts w:ascii="Comic Sans MS" w:hAnsi="Comic Sans MS"/>
          <w:sz w:val="22"/>
          <w:szCs w:val="22"/>
        </w:rPr>
      </w:pPr>
      <w:r w:rsidRPr="007860FE">
        <w:rPr>
          <w:rFonts w:ascii="Comic Sans MS" w:hAnsi="Comic Sans MS"/>
          <w:sz w:val="22"/>
          <w:szCs w:val="22"/>
        </w:rPr>
        <w:t>Consider triggers, needs, and context before making any behaviour-related decisions.</w:t>
      </w:r>
    </w:p>
    <w:p w14:paraId="6E066B58" w14:textId="77777777" w:rsidR="005140AD" w:rsidRPr="007860FE" w:rsidRDefault="005140AD" w:rsidP="005140AD">
      <w:pPr>
        <w:numPr>
          <w:ilvl w:val="0"/>
          <w:numId w:val="2"/>
        </w:numPr>
        <w:rPr>
          <w:rFonts w:ascii="Comic Sans MS" w:hAnsi="Comic Sans MS"/>
          <w:sz w:val="22"/>
          <w:szCs w:val="22"/>
        </w:rPr>
      </w:pPr>
      <w:r w:rsidRPr="007860FE">
        <w:rPr>
          <w:rFonts w:ascii="Comic Sans MS" w:hAnsi="Comic Sans MS"/>
          <w:sz w:val="22"/>
          <w:szCs w:val="22"/>
        </w:rPr>
        <w:t>Ensure that any consequences are fair, consistent, and focused on safety.</w:t>
      </w:r>
    </w:p>
    <w:p w14:paraId="07510848"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 xml:space="preserve">Decisions around suspension or removal will always be based on </w:t>
      </w:r>
      <w:r w:rsidRPr="007860FE">
        <w:rPr>
          <w:rFonts w:ascii="Comic Sans MS" w:hAnsi="Comic Sans MS"/>
          <w:b/>
          <w:bCs/>
          <w:sz w:val="22"/>
          <w:szCs w:val="22"/>
        </w:rPr>
        <w:t>behaviour and risk</w:t>
      </w:r>
      <w:r w:rsidRPr="007860FE">
        <w:rPr>
          <w:rFonts w:ascii="Comic Sans MS" w:hAnsi="Comic Sans MS"/>
          <w:sz w:val="22"/>
          <w:szCs w:val="22"/>
        </w:rPr>
        <w:t xml:space="preserve">, never on a child’s disability or personal characteristics. Suspension or removal will only be used when </w:t>
      </w:r>
      <w:proofErr w:type="gramStart"/>
      <w:r w:rsidRPr="007860FE">
        <w:rPr>
          <w:rFonts w:ascii="Comic Sans MS" w:hAnsi="Comic Sans MS"/>
          <w:sz w:val="22"/>
          <w:szCs w:val="22"/>
        </w:rPr>
        <w:t>absolutely necessary</w:t>
      </w:r>
      <w:proofErr w:type="gramEnd"/>
      <w:r w:rsidRPr="007860FE">
        <w:rPr>
          <w:rFonts w:ascii="Comic Sans MS" w:hAnsi="Comic Sans MS"/>
          <w:sz w:val="22"/>
          <w:szCs w:val="22"/>
        </w:rPr>
        <w:t xml:space="preserve"> to ensure the safety and wellbeing of all children and staff, or where all other reasonable strategies have been exhausted—unless the incident is so serious that immediate action is required.</w:t>
      </w:r>
    </w:p>
    <w:p w14:paraId="4AB768A1"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5F0D1C7C">
          <v:rect id="_x0000_i1027" style="width:0;height:1.5pt" o:hralign="center" o:hrstd="t" o:hr="t" fillcolor="#a0a0a0" stroked="f"/>
        </w:pict>
      </w:r>
    </w:p>
    <w:p w14:paraId="7935C459"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4. Behaviour Expectations</w:t>
      </w:r>
    </w:p>
    <w:p w14:paraId="1EBA7EB3"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Children are expected to:</w:t>
      </w:r>
    </w:p>
    <w:p w14:paraId="739B4FF2"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Treat others with respect and kindness.</w:t>
      </w:r>
    </w:p>
    <w:p w14:paraId="2856FC97"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Listen to staff instructions and follow club rules.</w:t>
      </w:r>
    </w:p>
    <w:p w14:paraId="2C24E222"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Use equipment safely and responsibly.</w:t>
      </w:r>
    </w:p>
    <w:p w14:paraId="1E03EB73"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Speak to others politely—no shouting, name-calling, or hurting others.</w:t>
      </w:r>
    </w:p>
    <w:p w14:paraId="176C5DFE"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Stay within areas supervised by staff.</w:t>
      </w:r>
    </w:p>
    <w:p w14:paraId="335E8A21" w14:textId="77777777" w:rsidR="005140AD" w:rsidRPr="007860FE" w:rsidRDefault="005140AD" w:rsidP="005140AD">
      <w:pPr>
        <w:numPr>
          <w:ilvl w:val="0"/>
          <w:numId w:val="3"/>
        </w:numPr>
        <w:rPr>
          <w:rFonts w:ascii="Comic Sans MS" w:hAnsi="Comic Sans MS"/>
          <w:sz w:val="22"/>
          <w:szCs w:val="22"/>
        </w:rPr>
      </w:pPr>
      <w:r w:rsidRPr="007860FE">
        <w:rPr>
          <w:rFonts w:ascii="Comic Sans MS" w:hAnsi="Comic Sans MS"/>
          <w:sz w:val="22"/>
          <w:szCs w:val="22"/>
        </w:rPr>
        <w:t>Look after their own belongings and respect the belongings of others.</w:t>
      </w:r>
    </w:p>
    <w:p w14:paraId="4CE5D7F3"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150AAD06">
          <v:rect id="_x0000_i1028" style="width:0;height:1.5pt" o:hralign="center" o:hrstd="t" o:hr="t" fillcolor="#a0a0a0" stroked="f"/>
        </w:pict>
      </w:r>
    </w:p>
    <w:p w14:paraId="289A5574"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5. Promoting Positive Behaviour</w:t>
      </w:r>
    </w:p>
    <w:p w14:paraId="43CD0441"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Staff will:</w:t>
      </w:r>
    </w:p>
    <w:p w14:paraId="2B290589" w14:textId="77777777" w:rsidR="005140AD" w:rsidRPr="007860FE" w:rsidRDefault="005140AD" w:rsidP="005140AD">
      <w:pPr>
        <w:numPr>
          <w:ilvl w:val="0"/>
          <w:numId w:val="4"/>
        </w:numPr>
        <w:rPr>
          <w:rFonts w:ascii="Comic Sans MS" w:hAnsi="Comic Sans MS"/>
          <w:sz w:val="22"/>
          <w:szCs w:val="22"/>
        </w:rPr>
      </w:pPr>
      <w:r w:rsidRPr="007860FE">
        <w:rPr>
          <w:rFonts w:ascii="Comic Sans MS" w:hAnsi="Comic Sans MS"/>
          <w:sz w:val="22"/>
          <w:szCs w:val="22"/>
        </w:rPr>
        <w:t>Model positive behaviour.</w:t>
      </w:r>
    </w:p>
    <w:p w14:paraId="5FC61D07" w14:textId="77777777" w:rsidR="005140AD" w:rsidRPr="007860FE" w:rsidRDefault="005140AD" w:rsidP="005140AD">
      <w:pPr>
        <w:numPr>
          <w:ilvl w:val="0"/>
          <w:numId w:val="4"/>
        </w:numPr>
        <w:rPr>
          <w:rFonts w:ascii="Comic Sans MS" w:hAnsi="Comic Sans MS"/>
          <w:sz w:val="22"/>
          <w:szCs w:val="22"/>
        </w:rPr>
      </w:pPr>
      <w:r w:rsidRPr="007860FE">
        <w:rPr>
          <w:rFonts w:ascii="Comic Sans MS" w:hAnsi="Comic Sans MS"/>
          <w:sz w:val="22"/>
          <w:szCs w:val="22"/>
        </w:rPr>
        <w:t>Use praise, encouragement, and rewards (e.g., stickers, points, special responsibilities).</w:t>
      </w:r>
    </w:p>
    <w:p w14:paraId="4E548197" w14:textId="77777777" w:rsidR="005140AD" w:rsidRPr="007860FE" w:rsidRDefault="005140AD" w:rsidP="005140AD">
      <w:pPr>
        <w:numPr>
          <w:ilvl w:val="0"/>
          <w:numId w:val="4"/>
        </w:numPr>
        <w:rPr>
          <w:rFonts w:ascii="Comic Sans MS" w:hAnsi="Comic Sans MS"/>
          <w:sz w:val="22"/>
          <w:szCs w:val="22"/>
        </w:rPr>
      </w:pPr>
      <w:r w:rsidRPr="007860FE">
        <w:rPr>
          <w:rFonts w:ascii="Comic Sans MS" w:hAnsi="Comic Sans MS"/>
          <w:sz w:val="22"/>
          <w:szCs w:val="22"/>
        </w:rPr>
        <w:t>Provide engaging, age-appropriate activities to minimise boredom.</w:t>
      </w:r>
    </w:p>
    <w:p w14:paraId="1AFC54DA" w14:textId="77777777" w:rsidR="005140AD" w:rsidRPr="007860FE" w:rsidRDefault="005140AD" w:rsidP="005140AD">
      <w:pPr>
        <w:numPr>
          <w:ilvl w:val="0"/>
          <w:numId w:val="4"/>
        </w:numPr>
        <w:rPr>
          <w:rFonts w:ascii="Comic Sans MS" w:hAnsi="Comic Sans MS"/>
          <w:sz w:val="22"/>
          <w:szCs w:val="22"/>
        </w:rPr>
      </w:pPr>
      <w:r w:rsidRPr="007860FE">
        <w:rPr>
          <w:rFonts w:ascii="Comic Sans MS" w:hAnsi="Comic Sans MS"/>
          <w:sz w:val="22"/>
          <w:szCs w:val="22"/>
        </w:rPr>
        <w:t>Support children in developing problem-solving and communication skills.</w:t>
      </w:r>
    </w:p>
    <w:p w14:paraId="5D4FDE40" w14:textId="77777777" w:rsidR="005140AD" w:rsidRPr="007860FE" w:rsidRDefault="005140AD" w:rsidP="005140AD">
      <w:pPr>
        <w:numPr>
          <w:ilvl w:val="0"/>
          <w:numId w:val="4"/>
        </w:numPr>
        <w:rPr>
          <w:rFonts w:ascii="Comic Sans MS" w:hAnsi="Comic Sans MS"/>
          <w:sz w:val="22"/>
          <w:szCs w:val="22"/>
        </w:rPr>
      </w:pPr>
      <w:r w:rsidRPr="007860FE">
        <w:rPr>
          <w:rFonts w:ascii="Comic Sans MS" w:hAnsi="Comic Sans MS"/>
          <w:sz w:val="22"/>
          <w:szCs w:val="22"/>
        </w:rPr>
        <w:t>Use clear, calm instructions and give children time to respond.</w:t>
      </w:r>
    </w:p>
    <w:p w14:paraId="5C0E19C9"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559C68D7">
          <v:rect id="_x0000_i1029" style="width:0;height:1.5pt" o:hralign="center" o:hrstd="t" o:hr="t" fillcolor="#a0a0a0" stroked="f"/>
        </w:pict>
      </w:r>
    </w:p>
    <w:p w14:paraId="24001A60"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6. Managing Unacceptable Behaviour</w:t>
      </w:r>
    </w:p>
    <w:p w14:paraId="33008CFF"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lastRenderedPageBreak/>
        <w:t>If behaviour becomes challenging, staff will respond using the following steps:</w:t>
      </w:r>
    </w:p>
    <w:p w14:paraId="372DEE5A"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1: Verbal Reminder</w:t>
      </w:r>
    </w:p>
    <w:p w14:paraId="781DB2C2"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A calm, clear reminder of expectations.</w:t>
      </w:r>
    </w:p>
    <w:p w14:paraId="265FA1EE"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2: Warning</w:t>
      </w:r>
    </w:p>
    <w:p w14:paraId="3DD3FF34"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A clear explanation of required behaviour and potential consequences.</w:t>
      </w:r>
    </w:p>
    <w:p w14:paraId="08F23C45"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3: Time Away / Reflection Time</w:t>
      </w:r>
    </w:p>
    <w:p w14:paraId="4FFED664"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Short period of time in a quiet space (2–5 minutes depending on age).</w:t>
      </w:r>
    </w:p>
    <w:p w14:paraId="7E73A46C"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4: Restorative Conversation</w:t>
      </w:r>
    </w:p>
    <w:p w14:paraId="3577CB3B"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Staff support the child to reflect and put things right.</w:t>
      </w:r>
    </w:p>
    <w:p w14:paraId="4FBC63FC"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5: Parent/Carer Communication</w:t>
      </w:r>
    </w:p>
    <w:p w14:paraId="09549451"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Parents informed if behaviour continues or becomes concerning.</w:t>
      </w:r>
    </w:p>
    <w:p w14:paraId="0CCA8BC5"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Step 6: Behaviour Support Plan (if needed)</w:t>
      </w:r>
    </w:p>
    <w:p w14:paraId="5160BBB7"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Developed collaboratively for ongoing issues.</w:t>
      </w:r>
    </w:p>
    <w:p w14:paraId="070E2956"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6C6ED9A4">
          <v:rect id="_x0000_i1030" style="width:0;height:1.5pt" o:hralign="center" o:hrstd="t" o:hr="t" fillcolor="#a0a0a0" stroked="f"/>
        </w:pict>
      </w:r>
    </w:p>
    <w:p w14:paraId="45547127"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7. Serious Incidents</w:t>
      </w:r>
    </w:p>
    <w:p w14:paraId="5385C5C0"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Serious incidents will be dealt with immediately and may include:</w:t>
      </w:r>
    </w:p>
    <w:p w14:paraId="4E0035C2"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Physical aggression (e.g., hitting, kicking, biting).</w:t>
      </w:r>
    </w:p>
    <w:p w14:paraId="791B399A"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Bullying, harassment, or intimidation.</w:t>
      </w:r>
    </w:p>
    <w:p w14:paraId="247DB8E4"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Any threats of serious harm, including threats to kill, made towards children, staff, or others.</w:t>
      </w:r>
    </w:p>
    <w:p w14:paraId="062AC4B2"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Deliberate damage to property.</w:t>
      </w:r>
    </w:p>
    <w:p w14:paraId="31C8872E"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Leaving the premises without permission.</w:t>
      </w:r>
    </w:p>
    <w:p w14:paraId="74F6B11F" w14:textId="77777777" w:rsidR="005140AD" w:rsidRPr="007860FE" w:rsidRDefault="005140AD" w:rsidP="005140AD">
      <w:pPr>
        <w:numPr>
          <w:ilvl w:val="0"/>
          <w:numId w:val="5"/>
        </w:numPr>
        <w:rPr>
          <w:rFonts w:ascii="Comic Sans MS" w:hAnsi="Comic Sans MS"/>
          <w:sz w:val="22"/>
          <w:szCs w:val="22"/>
        </w:rPr>
      </w:pPr>
      <w:r w:rsidRPr="007860FE">
        <w:rPr>
          <w:rFonts w:ascii="Comic Sans MS" w:hAnsi="Comic Sans MS"/>
          <w:sz w:val="22"/>
          <w:szCs w:val="22"/>
        </w:rPr>
        <w:t>Any behaviour that presents an immediate risk to safety.</w:t>
      </w:r>
    </w:p>
    <w:p w14:paraId="36F5E20E"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Incidents of serious harm will be treated as safeguarding concerns and reported to the Designated Safeguarding Lead. Parents/carers will be informed, and external agencies may be contacted if appropriate.</w:t>
      </w:r>
    </w:p>
    <w:p w14:paraId="11EE0D3A"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73A06B1A">
          <v:rect id="_x0000_i1031" style="width:0;height:1.5pt" o:hralign="center" o:hrstd="t" o:hr="t" fillcolor="#a0a0a0" stroked="f"/>
        </w:pict>
      </w:r>
    </w:p>
    <w:p w14:paraId="747E3140"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8. Suspension or Removal from the Club</w:t>
      </w:r>
    </w:p>
    <w:p w14:paraId="28345385"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lastRenderedPageBreak/>
        <w:t>The safety and wellbeing of all children and staff is the priority. In rare cases, the club may suspend or permanently remove a child if behaviour presents a significant risk.</w:t>
      </w:r>
    </w:p>
    <w:p w14:paraId="7A74E51D"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Circumstances that may lead to suspension or removal</w:t>
      </w:r>
    </w:p>
    <w:p w14:paraId="71867488" w14:textId="77777777" w:rsidR="005140AD" w:rsidRPr="007860FE" w:rsidRDefault="005140AD" w:rsidP="005140AD">
      <w:pPr>
        <w:numPr>
          <w:ilvl w:val="0"/>
          <w:numId w:val="6"/>
        </w:numPr>
        <w:rPr>
          <w:rFonts w:ascii="Comic Sans MS" w:hAnsi="Comic Sans MS"/>
          <w:sz w:val="22"/>
          <w:szCs w:val="22"/>
        </w:rPr>
      </w:pPr>
      <w:r w:rsidRPr="007860FE">
        <w:rPr>
          <w:rFonts w:ascii="Comic Sans MS" w:hAnsi="Comic Sans MS"/>
          <w:sz w:val="22"/>
          <w:szCs w:val="22"/>
        </w:rPr>
        <w:t>Repeated or escalating harmful behaviour.</w:t>
      </w:r>
    </w:p>
    <w:p w14:paraId="4E316DEE" w14:textId="77777777" w:rsidR="005140AD" w:rsidRPr="007860FE" w:rsidRDefault="005140AD" w:rsidP="005140AD">
      <w:pPr>
        <w:numPr>
          <w:ilvl w:val="0"/>
          <w:numId w:val="6"/>
        </w:numPr>
        <w:rPr>
          <w:rFonts w:ascii="Comic Sans MS" w:hAnsi="Comic Sans MS"/>
          <w:sz w:val="22"/>
          <w:szCs w:val="22"/>
        </w:rPr>
      </w:pPr>
      <w:r w:rsidRPr="007860FE">
        <w:rPr>
          <w:rFonts w:ascii="Comic Sans MS" w:hAnsi="Comic Sans MS"/>
          <w:sz w:val="22"/>
          <w:szCs w:val="22"/>
        </w:rPr>
        <w:t>Serious incidents such as physical aggression or threats of serious harm.</w:t>
      </w:r>
    </w:p>
    <w:p w14:paraId="59532C49" w14:textId="77777777" w:rsidR="005140AD" w:rsidRPr="007860FE" w:rsidRDefault="005140AD" w:rsidP="005140AD">
      <w:pPr>
        <w:numPr>
          <w:ilvl w:val="0"/>
          <w:numId w:val="6"/>
        </w:numPr>
        <w:rPr>
          <w:rFonts w:ascii="Comic Sans MS" w:hAnsi="Comic Sans MS"/>
          <w:sz w:val="22"/>
          <w:szCs w:val="22"/>
        </w:rPr>
      </w:pPr>
      <w:r w:rsidRPr="007860FE">
        <w:rPr>
          <w:rFonts w:ascii="Comic Sans MS" w:hAnsi="Comic Sans MS"/>
          <w:sz w:val="22"/>
          <w:szCs w:val="22"/>
        </w:rPr>
        <w:t>Persistent refusal to follow safety instructions.</w:t>
      </w:r>
    </w:p>
    <w:p w14:paraId="66D6CAC7" w14:textId="77777777" w:rsidR="005140AD" w:rsidRPr="007860FE" w:rsidRDefault="005140AD" w:rsidP="005140AD">
      <w:pPr>
        <w:numPr>
          <w:ilvl w:val="0"/>
          <w:numId w:val="6"/>
        </w:numPr>
        <w:rPr>
          <w:rFonts w:ascii="Comic Sans MS" w:hAnsi="Comic Sans MS"/>
          <w:sz w:val="22"/>
          <w:szCs w:val="22"/>
        </w:rPr>
      </w:pPr>
      <w:r w:rsidRPr="007860FE">
        <w:rPr>
          <w:rFonts w:ascii="Comic Sans MS" w:hAnsi="Comic Sans MS"/>
          <w:sz w:val="22"/>
          <w:szCs w:val="22"/>
        </w:rPr>
        <w:t>Significant deliberate damage to property.</w:t>
      </w:r>
    </w:p>
    <w:p w14:paraId="592E2176"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Process</w:t>
      </w:r>
    </w:p>
    <w:p w14:paraId="59C69EA8" w14:textId="77777777" w:rsidR="005140AD" w:rsidRPr="007860FE" w:rsidRDefault="005140AD" w:rsidP="005140AD">
      <w:pPr>
        <w:numPr>
          <w:ilvl w:val="0"/>
          <w:numId w:val="7"/>
        </w:numPr>
        <w:rPr>
          <w:rFonts w:ascii="Comic Sans MS" w:hAnsi="Comic Sans MS"/>
          <w:sz w:val="22"/>
          <w:szCs w:val="22"/>
        </w:rPr>
      </w:pPr>
      <w:r w:rsidRPr="007860FE">
        <w:rPr>
          <w:rFonts w:ascii="Comic Sans MS" w:hAnsi="Comic Sans MS"/>
          <w:b/>
          <w:bCs/>
          <w:sz w:val="22"/>
          <w:szCs w:val="22"/>
        </w:rPr>
        <w:t>Immediate Safety Actions</w:t>
      </w:r>
      <w:r w:rsidRPr="007860FE">
        <w:rPr>
          <w:rFonts w:ascii="Comic Sans MS" w:hAnsi="Comic Sans MS"/>
          <w:sz w:val="22"/>
          <w:szCs w:val="22"/>
        </w:rPr>
        <w:t xml:space="preserve"> – Child removed from activity if necessary.</w:t>
      </w:r>
    </w:p>
    <w:p w14:paraId="33C1775C" w14:textId="77777777" w:rsidR="005140AD" w:rsidRPr="007860FE" w:rsidRDefault="005140AD" w:rsidP="005140AD">
      <w:pPr>
        <w:numPr>
          <w:ilvl w:val="0"/>
          <w:numId w:val="7"/>
        </w:numPr>
        <w:rPr>
          <w:rFonts w:ascii="Comic Sans MS" w:hAnsi="Comic Sans MS"/>
          <w:sz w:val="22"/>
          <w:szCs w:val="22"/>
        </w:rPr>
      </w:pPr>
      <w:r w:rsidRPr="007860FE">
        <w:rPr>
          <w:rFonts w:ascii="Comic Sans MS" w:hAnsi="Comic Sans MS"/>
          <w:b/>
          <w:bCs/>
          <w:sz w:val="22"/>
          <w:szCs w:val="22"/>
        </w:rPr>
        <w:t>Parent/Carer Contact</w:t>
      </w:r>
      <w:r w:rsidRPr="007860FE">
        <w:rPr>
          <w:rFonts w:ascii="Comic Sans MS" w:hAnsi="Comic Sans MS"/>
          <w:sz w:val="22"/>
          <w:szCs w:val="22"/>
        </w:rPr>
        <w:t xml:space="preserve"> – Informed the same day; child may need early collection.</w:t>
      </w:r>
    </w:p>
    <w:p w14:paraId="200CE695" w14:textId="77777777" w:rsidR="005140AD" w:rsidRPr="007860FE" w:rsidRDefault="005140AD" w:rsidP="005140AD">
      <w:pPr>
        <w:numPr>
          <w:ilvl w:val="0"/>
          <w:numId w:val="7"/>
        </w:numPr>
        <w:rPr>
          <w:rFonts w:ascii="Comic Sans MS" w:hAnsi="Comic Sans MS"/>
          <w:sz w:val="22"/>
          <w:szCs w:val="22"/>
        </w:rPr>
      </w:pPr>
      <w:r w:rsidRPr="007860FE">
        <w:rPr>
          <w:rFonts w:ascii="Comic Sans MS" w:hAnsi="Comic Sans MS"/>
          <w:b/>
          <w:bCs/>
          <w:sz w:val="22"/>
          <w:szCs w:val="22"/>
        </w:rPr>
        <w:t>Temporary Suspension</w:t>
      </w:r>
      <w:r w:rsidRPr="007860FE">
        <w:rPr>
          <w:rFonts w:ascii="Comic Sans MS" w:hAnsi="Comic Sans MS"/>
          <w:sz w:val="22"/>
          <w:szCs w:val="22"/>
        </w:rPr>
        <w:t xml:space="preserve"> – 1–5 sessions while reviewing the situation.</w:t>
      </w:r>
    </w:p>
    <w:p w14:paraId="29F693A8" w14:textId="77777777" w:rsidR="005140AD" w:rsidRPr="007860FE" w:rsidRDefault="005140AD" w:rsidP="005140AD">
      <w:pPr>
        <w:numPr>
          <w:ilvl w:val="0"/>
          <w:numId w:val="7"/>
        </w:numPr>
        <w:rPr>
          <w:rFonts w:ascii="Comic Sans MS" w:hAnsi="Comic Sans MS"/>
          <w:sz w:val="22"/>
          <w:szCs w:val="22"/>
        </w:rPr>
      </w:pPr>
      <w:r w:rsidRPr="007860FE">
        <w:rPr>
          <w:rFonts w:ascii="Comic Sans MS" w:hAnsi="Comic Sans MS"/>
          <w:b/>
          <w:bCs/>
          <w:sz w:val="22"/>
          <w:szCs w:val="22"/>
        </w:rPr>
        <w:t>Behaviour Meeting</w:t>
      </w:r>
      <w:r w:rsidRPr="007860FE">
        <w:rPr>
          <w:rFonts w:ascii="Comic Sans MS" w:hAnsi="Comic Sans MS"/>
          <w:sz w:val="22"/>
          <w:szCs w:val="22"/>
        </w:rPr>
        <w:t xml:space="preserve"> – Discussion with parents/carers and staff to agree next steps.</w:t>
      </w:r>
    </w:p>
    <w:p w14:paraId="738B7057" w14:textId="77777777" w:rsidR="005140AD" w:rsidRPr="007860FE" w:rsidRDefault="005140AD" w:rsidP="005140AD">
      <w:pPr>
        <w:numPr>
          <w:ilvl w:val="0"/>
          <w:numId w:val="7"/>
        </w:numPr>
        <w:rPr>
          <w:rFonts w:ascii="Comic Sans MS" w:hAnsi="Comic Sans MS"/>
          <w:sz w:val="22"/>
          <w:szCs w:val="22"/>
        </w:rPr>
      </w:pPr>
      <w:r w:rsidRPr="007860FE">
        <w:rPr>
          <w:rFonts w:ascii="Comic Sans MS" w:hAnsi="Comic Sans MS"/>
          <w:b/>
          <w:bCs/>
          <w:sz w:val="22"/>
          <w:szCs w:val="22"/>
        </w:rPr>
        <w:t>Permanent Removal</w:t>
      </w:r>
      <w:r w:rsidRPr="007860FE">
        <w:rPr>
          <w:rFonts w:ascii="Comic Sans MS" w:hAnsi="Comic Sans MS"/>
          <w:sz w:val="22"/>
          <w:szCs w:val="22"/>
        </w:rPr>
        <w:t xml:space="preserve"> – Applied when ongoing risk cannot be managed safely.</w:t>
      </w:r>
    </w:p>
    <w:p w14:paraId="4761B16A"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Right to Act Immediately</w:t>
      </w:r>
    </w:p>
    <w:p w14:paraId="09E01A6F"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The club may bypass usual steps and proceed directly to suspension or removal where safety is compromised.</w:t>
      </w:r>
    </w:p>
    <w:p w14:paraId="7562CF84"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6C39AE77">
          <v:rect id="_x0000_i1032" style="width:0;height:1.5pt" o:hralign="center" o:hrstd="t" o:hr="t" fillcolor="#a0a0a0" stroked="f"/>
        </w:pict>
      </w:r>
    </w:p>
    <w:p w14:paraId="6ABFE7D2"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9. Staff Responsibilities</w:t>
      </w:r>
    </w:p>
    <w:p w14:paraId="5F2D60A4"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Staff are responsible for:</w:t>
      </w:r>
    </w:p>
    <w:p w14:paraId="6AE16F5B" w14:textId="77777777" w:rsidR="005140AD" w:rsidRPr="007860FE" w:rsidRDefault="005140AD" w:rsidP="005140AD">
      <w:pPr>
        <w:numPr>
          <w:ilvl w:val="0"/>
          <w:numId w:val="8"/>
        </w:numPr>
        <w:rPr>
          <w:rFonts w:ascii="Comic Sans MS" w:hAnsi="Comic Sans MS"/>
          <w:sz w:val="22"/>
          <w:szCs w:val="22"/>
        </w:rPr>
      </w:pPr>
      <w:r w:rsidRPr="007860FE">
        <w:rPr>
          <w:rFonts w:ascii="Comic Sans MS" w:hAnsi="Comic Sans MS"/>
          <w:sz w:val="22"/>
          <w:szCs w:val="22"/>
        </w:rPr>
        <w:t>Implementing the policy consistently.</w:t>
      </w:r>
    </w:p>
    <w:p w14:paraId="6579F8F5" w14:textId="77777777" w:rsidR="005140AD" w:rsidRPr="007860FE" w:rsidRDefault="005140AD" w:rsidP="005140AD">
      <w:pPr>
        <w:numPr>
          <w:ilvl w:val="0"/>
          <w:numId w:val="8"/>
        </w:numPr>
        <w:rPr>
          <w:rFonts w:ascii="Comic Sans MS" w:hAnsi="Comic Sans MS"/>
          <w:sz w:val="22"/>
          <w:szCs w:val="22"/>
        </w:rPr>
      </w:pPr>
      <w:r w:rsidRPr="007860FE">
        <w:rPr>
          <w:rFonts w:ascii="Comic Sans MS" w:hAnsi="Comic Sans MS"/>
          <w:sz w:val="22"/>
          <w:szCs w:val="22"/>
        </w:rPr>
        <w:t>Maintaining a positive environment.</w:t>
      </w:r>
    </w:p>
    <w:p w14:paraId="1350B56F" w14:textId="77777777" w:rsidR="005140AD" w:rsidRPr="007860FE" w:rsidRDefault="005140AD" w:rsidP="005140AD">
      <w:pPr>
        <w:numPr>
          <w:ilvl w:val="0"/>
          <w:numId w:val="8"/>
        </w:numPr>
        <w:rPr>
          <w:rFonts w:ascii="Comic Sans MS" w:hAnsi="Comic Sans MS"/>
          <w:sz w:val="22"/>
          <w:szCs w:val="22"/>
        </w:rPr>
      </w:pPr>
      <w:r w:rsidRPr="007860FE">
        <w:rPr>
          <w:rFonts w:ascii="Comic Sans MS" w:hAnsi="Comic Sans MS"/>
          <w:sz w:val="22"/>
          <w:szCs w:val="22"/>
        </w:rPr>
        <w:t>Recording significant incidents.</w:t>
      </w:r>
    </w:p>
    <w:p w14:paraId="1A4D226B" w14:textId="77777777" w:rsidR="005140AD" w:rsidRPr="007860FE" w:rsidRDefault="005140AD" w:rsidP="005140AD">
      <w:pPr>
        <w:numPr>
          <w:ilvl w:val="0"/>
          <w:numId w:val="8"/>
        </w:numPr>
        <w:rPr>
          <w:rFonts w:ascii="Comic Sans MS" w:hAnsi="Comic Sans MS"/>
          <w:sz w:val="22"/>
          <w:szCs w:val="22"/>
        </w:rPr>
      </w:pPr>
      <w:r w:rsidRPr="007860FE">
        <w:rPr>
          <w:rFonts w:ascii="Comic Sans MS" w:hAnsi="Comic Sans MS"/>
          <w:sz w:val="22"/>
          <w:szCs w:val="22"/>
        </w:rPr>
        <w:t>Communicating with parents as needed.</w:t>
      </w:r>
    </w:p>
    <w:p w14:paraId="1C2E141A"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7BE70C54">
          <v:rect id="_x0000_i1033" style="width:0;height:1.5pt" o:hralign="center" o:hrstd="t" o:hr="t" fillcolor="#a0a0a0" stroked="f"/>
        </w:pict>
      </w:r>
    </w:p>
    <w:p w14:paraId="2EC5E9E3"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10. Parent/Carer Partnership</w:t>
      </w:r>
    </w:p>
    <w:p w14:paraId="79AA6508" w14:textId="77777777" w:rsidR="005140AD" w:rsidRPr="007860FE" w:rsidRDefault="005140AD" w:rsidP="005140AD">
      <w:pPr>
        <w:rPr>
          <w:rFonts w:ascii="Comic Sans MS" w:hAnsi="Comic Sans MS"/>
          <w:sz w:val="22"/>
          <w:szCs w:val="22"/>
        </w:rPr>
      </w:pPr>
      <w:r w:rsidRPr="007860FE">
        <w:rPr>
          <w:rFonts w:ascii="Comic Sans MS" w:hAnsi="Comic Sans MS"/>
          <w:sz w:val="22"/>
          <w:szCs w:val="22"/>
        </w:rPr>
        <w:t>Parents/carers are encouraged to:</w:t>
      </w:r>
    </w:p>
    <w:p w14:paraId="18F2CD42" w14:textId="77777777" w:rsidR="005140AD" w:rsidRPr="007860FE" w:rsidRDefault="005140AD" w:rsidP="005140AD">
      <w:pPr>
        <w:numPr>
          <w:ilvl w:val="0"/>
          <w:numId w:val="9"/>
        </w:numPr>
        <w:rPr>
          <w:rFonts w:ascii="Comic Sans MS" w:hAnsi="Comic Sans MS"/>
          <w:sz w:val="22"/>
          <w:szCs w:val="22"/>
        </w:rPr>
      </w:pPr>
      <w:r w:rsidRPr="007860FE">
        <w:rPr>
          <w:rFonts w:ascii="Comic Sans MS" w:hAnsi="Comic Sans MS"/>
          <w:sz w:val="22"/>
          <w:szCs w:val="22"/>
        </w:rPr>
        <w:t>Support the club’s behaviour expectations.</w:t>
      </w:r>
    </w:p>
    <w:p w14:paraId="35B91F70" w14:textId="77777777" w:rsidR="005140AD" w:rsidRPr="007860FE" w:rsidRDefault="005140AD" w:rsidP="005140AD">
      <w:pPr>
        <w:numPr>
          <w:ilvl w:val="0"/>
          <w:numId w:val="9"/>
        </w:numPr>
        <w:rPr>
          <w:rFonts w:ascii="Comic Sans MS" w:hAnsi="Comic Sans MS"/>
          <w:sz w:val="22"/>
          <w:szCs w:val="22"/>
        </w:rPr>
      </w:pPr>
      <w:r w:rsidRPr="007860FE">
        <w:rPr>
          <w:rFonts w:ascii="Comic Sans MS" w:hAnsi="Comic Sans MS"/>
          <w:sz w:val="22"/>
          <w:szCs w:val="22"/>
        </w:rPr>
        <w:lastRenderedPageBreak/>
        <w:t>Share information about their child’s needs.</w:t>
      </w:r>
    </w:p>
    <w:p w14:paraId="19F7E9F3" w14:textId="77777777" w:rsidR="005140AD" w:rsidRPr="007860FE" w:rsidRDefault="005140AD" w:rsidP="005140AD">
      <w:pPr>
        <w:numPr>
          <w:ilvl w:val="0"/>
          <w:numId w:val="9"/>
        </w:numPr>
        <w:rPr>
          <w:rFonts w:ascii="Comic Sans MS" w:hAnsi="Comic Sans MS"/>
          <w:sz w:val="22"/>
          <w:szCs w:val="22"/>
        </w:rPr>
      </w:pPr>
      <w:r w:rsidRPr="007860FE">
        <w:rPr>
          <w:rFonts w:ascii="Comic Sans MS" w:hAnsi="Comic Sans MS"/>
          <w:sz w:val="22"/>
          <w:szCs w:val="22"/>
        </w:rPr>
        <w:t>Work with staff to resolve behaviour concerns.</w:t>
      </w:r>
    </w:p>
    <w:p w14:paraId="56D6D615" w14:textId="77777777" w:rsidR="005140AD" w:rsidRPr="007860FE" w:rsidRDefault="00000000" w:rsidP="005140AD">
      <w:pPr>
        <w:rPr>
          <w:rFonts w:ascii="Comic Sans MS" w:hAnsi="Comic Sans MS"/>
          <w:sz w:val="22"/>
          <w:szCs w:val="22"/>
        </w:rPr>
      </w:pPr>
      <w:r w:rsidRPr="007860FE">
        <w:rPr>
          <w:rFonts w:ascii="Comic Sans MS" w:hAnsi="Comic Sans MS"/>
          <w:sz w:val="22"/>
          <w:szCs w:val="22"/>
        </w:rPr>
        <w:pict w14:anchorId="69D0F184">
          <v:rect id="_x0000_i1034" style="width:0;height:1.5pt" o:hralign="center" o:hrstd="t" o:hr="t" fillcolor="#a0a0a0" stroked="f"/>
        </w:pict>
      </w:r>
    </w:p>
    <w:p w14:paraId="0ADFD66C" w14:textId="77777777" w:rsidR="005140AD" w:rsidRPr="007860FE" w:rsidRDefault="005140AD" w:rsidP="005140AD">
      <w:pPr>
        <w:rPr>
          <w:rFonts w:ascii="Comic Sans MS" w:hAnsi="Comic Sans MS"/>
          <w:b/>
          <w:bCs/>
          <w:sz w:val="22"/>
          <w:szCs w:val="22"/>
        </w:rPr>
      </w:pPr>
      <w:r w:rsidRPr="007860FE">
        <w:rPr>
          <w:rFonts w:ascii="Comic Sans MS" w:hAnsi="Comic Sans MS"/>
          <w:b/>
          <w:bCs/>
          <w:sz w:val="22"/>
          <w:szCs w:val="22"/>
        </w:rPr>
        <w:t>11. Policy Review</w:t>
      </w:r>
    </w:p>
    <w:p w14:paraId="67068657" w14:textId="52EF30C0" w:rsidR="005140AD" w:rsidRDefault="005140AD">
      <w:r w:rsidRPr="007860FE">
        <w:rPr>
          <w:rFonts w:ascii="Comic Sans MS" w:hAnsi="Comic Sans MS"/>
          <w:sz w:val="22"/>
          <w:szCs w:val="22"/>
        </w:rPr>
        <w:t>This policy will be reviewed annually or sooner if re</w:t>
      </w:r>
      <w:r w:rsidRPr="005140AD">
        <w:t>quired.</w:t>
      </w:r>
    </w:p>
    <w:sectPr w:rsidR="00514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B1D"/>
    <w:multiLevelType w:val="multilevel"/>
    <w:tmpl w:val="D10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7766F"/>
    <w:multiLevelType w:val="multilevel"/>
    <w:tmpl w:val="7FDC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957F1"/>
    <w:multiLevelType w:val="multilevel"/>
    <w:tmpl w:val="21B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B5D7E"/>
    <w:multiLevelType w:val="multilevel"/>
    <w:tmpl w:val="C4F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21F02"/>
    <w:multiLevelType w:val="multilevel"/>
    <w:tmpl w:val="920C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85F30"/>
    <w:multiLevelType w:val="multilevel"/>
    <w:tmpl w:val="FE7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61B91"/>
    <w:multiLevelType w:val="multilevel"/>
    <w:tmpl w:val="9C3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D7BFF"/>
    <w:multiLevelType w:val="multilevel"/>
    <w:tmpl w:val="59F0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A42B1"/>
    <w:multiLevelType w:val="multilevel"/>
    <w:tmpl w:val="A03A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741724">
    <w:abstractNumId w:val="2"/>
  </w:num>
  <w:num w:numId="2" w16cid:durableId="1229923041">
    <w:abstractNumId w:val="4"/>
  </w:num>
  <w:num w:numId="3" w16cid:durableId="533032425">
    <w:abstractNumId w:val="5"/>
  </w:num>
  <w:num w:numId="4" w16cid:durableId="515458915">
    <w:abstractNumId w:val="6"/>
  </w:num>
  <w:num w:numId="5" w16cid:durableId="1146317163">
    <w:abstractNumId w:val="7"/>
  </w:num>
  <w:num w:numId="6" w16cid:durableId="57946021">
    <w:abstractNumId w:val="0"/>
  </w:num>
  <w:num w:numId="7" w16cid:durableId="425539344">
    <w:abstractNumId w:val="8"/>
  </w:num>
  <w:num w:numId="8" w16cid:durableId="1008366690">
    <w:abstractNumId w:val="3"/>
  </w:num>
  <w:num w:numId="9" w16cid:durableId="1255357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AD"/>
    <w:rsid w:val="001D577B"/>
    <w:rsid w:val="005140AD"/>
    <w:rsid w:val="007860FE"/>
    <w:rsid w:val="008450C5"/>
    <w:rsid w:val="00E7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37574F5"/>
  <w15:chartTrackingRefBased/>
  <w15:docId w15:val="{D6DAB13C-B9BB-4005-BFBC-D95E3DD9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0AD"/>
    <w:rPr>
      <w:rFonts w:eastAsiaTheme="majorEastAsia" w:cstheme="majorBidi"/>
      <w:color w:val="272727" w:themeColor="text1" w:themeTint="D8"/>
    </w:rPr>
  </w:style>
  <w:style w:type="paragraph" w:styleId="Title">
    <w:name w:val="Title"/>
    <w:basedOn w:val="Normal"/>
    <w:next w:val="Normal"/>
    <w:link w:val="TitleChar"/>
    <w:uiPriority w:val="10"/>
    <w:qFormat/>
    <w:rsid w:val="00514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0AD"/>
    <w:pPr>
      <w:spacing w:before="160"/>
      <w:jc w:val="center"/>
    </w:pPr>
    <w:rPr>
      <w:i/>
      <w:iCs/>
      <w:color w:val="404040" w:themeColor="text1" w:themeTint="BF"/>
    </w:rPr>
  </w:style>
  <w:style w:type="character" w:customStyle="1" w:styleId="QuoteChar">
    <w:name w:val="Quote Char"/>
    <w:basedOn w:val="DefaultParagraphFont"/>
    <w:link w:val="Quote"/>
    <w:uiPriority w:val="29"/>
    <w:rsid w:val="005140AD"/>
    <w:rPr>
      <w:i/>
      <w:iCs/>
      <w:color w:val="404040" w:themeColor="text1" w:themeTint="BF"/>
    </w:rPr>
  </w:style>
  <w:style w:type="paragraph" w:styleId="ListParagraph">
    <w:name w:val="List Paragraph"/>
    <w:basedOn w:val="Normal"/>
    <w:uiPriority w:val="34"/>
    <w:qFormat/>
    <w:rsid w:val="005140AD"/>
    <w:pPr>
      <w:ind w:left="720"/>
      <w:contextualSpacing/>
    </w:pPr>
  </w:style>
  <w:style w:type="character" w:styleId="IntenseEmphasis">
    <w:name w:val="Intense Emphasis"/>
    <w:basedOn w:val="DefaultParagraphFont"/>
    <w:uiPriority w:val="21"/>
    <w:qFormat/>
    <w:rsid w:val="005140AD"/>
    <w:rPr>
      <w:i/>
      <w:iCs/>
      <w:color w:val="0F4761" w:themeColor="accent1" w:themeShade="BF"/>
    </w:rPr>
  </w:style>
  <w:style w:type="paragraph" w:styleId="IntenseQuote">
    <w:name w:val="Intense Quote"/>
    <w:basedOn w:val="Normal"/>
    <w:next w:val="Normal"/>
    <w:link w:val="IntenseQuoteChar"/>
    <w:uiPriority w:val="30"/>
    <w:qFormat/>
    <w:rsid w:val="00514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0AD"/>
    <w:rPr>
      <w:i/>
      <w:iCs/>
      <w:color w:val="0F4761" w:themeColor="accent1" w:themeShade="BF"/>
    </w:rPr>
  </w:style>
  <w:style w:type="character" w:styleId="IntenseReference">
    <w:name w:val="Intense Reference"/>
    <w:basedOn w:val="DefaultParagraphFont"/>
    <w:uiPriority w:val="32"/>
    <w:qFormat/>
    <w:rsid w:val="005140AD"/>
    <w:rPr>
      <w:b/>
      <w:bCs/>
      <w:smallCaps/>
      <w:color w:val="0F4761" w:themeColor="accent1" w:themeShade="BF"/>
      <w:spacing w:val="5"/>
    </w:rPr>
  </w:style>
  <w:style w:type="paragraph" w:styleId="Header">
    <w:name w:val="header"/>
    <w:basedOn w:val="Normal"/>
    <w:link w:val="HeaderChar"/>
    <w:rsid w:val="007860FE"/>
    <w:pPr>
      <w:tabs>
        <w:tab w:val="center" w:pos="4320"/>
        <w:tab w:val="right" w:pos="8640"/>
      </w:tabs>
      <w:spacing w:after="0" w:line="240" w:lineRule="auto"/>
      <w:jc w:val="both"/>
    </w:pPr>
    <w:rPr>
      <w:rFonts w:ascii="Garamond" w:eastAsia="Times New Roman" w:hAnsi="Garamond" w:cs="Times New Roman"/>
      <w:noProof/>
      <w:kern w:val="18"/>
      <w:sz w:val="20"/>
      <w:szCs w:val="20"/>
      <w14:ligatures w14:val="none"/>
    </w:rPr>
  </w:style>
  <w:style w:type="character" w:customStyle="1" w:styleId="HeaderChar">
    <w:name w:val="Header Char"/>
    <w:basedOn w:val="DefaultParagraphFont"/>
    <w:link w:val="Header"/>
    <w:rsid w:val="007860FE"/>
    <w:rPr>
      <w:rFonts w:ascii="Garamond" w:eastAsia="Times New Roman" w:hAnsi="Garamond" w:cs="Times New Roman"/>
      <w:noProof/>
      <w:kern w:val="18"/>
      <w:sz w:val="20"/>
      <w:szCs w:val="20"/>
      <w14:ligatures w14:val="none"/>
    </w:rPr>
  </w:style>
  <w:style w:type="paragraph" w:styleId="NormalWeb">
    <w:name w:val="Normal (Web)"/>
    <w:basedOn w:val="Normal"/>
    <w:uiPriority w:val="99"/>
    <w:unhideWhenUsed/>
    <w:rsid w:val="007860FE"/>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8360">
      <w:bodyDiv w:val="1"/>
      <w:marLeft w:val="0"/>
      <w:marRight w:val="0"/>
      <w:marTop w:val="0"/>
      <w:marBottom w:val="0"/>
      <w:divBdr>
        <w:top w:val="none" w:sz="0" w:space="0" w:color="auto"/>
        <w:left w:val="none" w:sz="0" w:space="0" w:color="auto"/>
        <w:bottom w:val="none" w:sz="0" w:space="0" w:color="auto"/>
        <w:right w:val="none" w:sz="0" w:space="0" w:color="auto"/>
      </w:divBdr>
    </w:div>
    <w:div w:id="19597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4695</Characters>
  <Application>Microsoft Office Word</Application>
  <DocSecurity>0</DocSecurity>
  <Lines>109</Lines>
  <Paragraphs>46</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Marquiss, John</dc:creator>
  <cp:keywords/>
  <dc:description/>
  <cp:lastModifiedBy>After School Club Manager</cp:lastModifiedBy>
  <cp:revision>2</cp:revision>
  <dcterms:created xsi:type="dcterms:W3CDTF">2025-12-01T14:07:00Z</dcterms:created>
  <dcterms:modified xsi:type="dcterms:W3CDTF">2025-12-01T14:07:00Z</dcterms:modified>
</cp:coreProperties>
</file>